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D93ED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355586FD" w:rsidR="002D114C" w:rsidRPr="00932725" w:rsidRDefault="0093272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УЧЕБНАЯ ПРАКТИКА</w:t>
      </w:r>
    </w:p>
    <w:p w14:paraId="45F2A64F" w14:textId="08E2ED75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556C65C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539EB" w:rsidRPr="00E539EB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2F09D6C" w:rsidR="002D114C" w:rsidRPr="00D93ED5" w:rsidRDefault="00DD51D4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D51D4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DD51D4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2D114C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93ED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93ED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0C21176F" w:rsidR="002D114C" w:rsidRPr="00D93ED5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93ED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DD51D4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D51D4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340CE81A" w:rsidR="009803D7" w:rsidRPr="00DD51D4" w:rsidRDefault="00F95E76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DD51D4">
        <w:rPr>
          <w:rFonts w:ascii="Times New Roman" w:hAnsi="Times New Roman" w:cs="Times New Roman"/>
        </w:rPr>
        <w:t>ПК 2.1. Разрабатывать вручную управляющие программы для технологического оборудования</w:t>
      </w:r>
    </w:p>
    <w:p w14:paraId="26996611" w14:textId="77777777" w:rsidR="00C54E0B" w:rsidRPr="00D93ED5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765008" w:rsidRPr="00765008" w14:paraId="4B6D003A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E792D23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9C575C1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7431F0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509B53E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07AEEBB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725424A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765008" w:rsidRPr="00765008" w14:paraId="4443C7D2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FAE87C3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9B23B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3BB74368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00A1D1A4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понятиями и их определениями</w:t>
            </w:r>
          </w:p>
          <w:p w14:paraId="5AF4206C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28CB0A4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65008" w:rsidRPr="00765008" w14:paraId="2A218C9A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616DF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C4E6F7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Вид механической обработки материалов резанием, при котором с помощью специального вращающегося режущего инструмента получают отверстия различного диаметра и глубины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ADD4EB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721E381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Зенкерование</w:t>
                  </w:r>
                </w:p>
              </w:tc>
            </w:tr>
            <w:tr w:rsidR="00765008" w:rsidRPr="00765008" w14:paraId="2AB8FEFD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1BC762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BCF9D5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Вид механической обработки материалов резанием, при котором с помощью специального вращающегося режущего инструмента получают многогранные отверстия различного сечения и глубины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C92431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37E2E09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Сверление</w:t>
                  </w:r>
                </w:p>
              </w:tc>
            </w:tr>
            <w:tr w:rsidR="00765008" w:rsidRPr="00765008" w14:paraId="5768A49B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1B0315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5207EF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Это обработка выходной части отверстия, например, снятие заусенцев с краев отверстий, образование углублений под потайные головки винтов и заклепок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07245B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80A8A4E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Развертывание</w:t>
                  </w:r>
                </w:p>
              </w:tc>
            </w:tr>
            <w:tr w:rsidR="00765008" w:rsidRPr="00765008" w14:paraId="0AF2011E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7FB914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EC2E41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Вид чистовой механической обработки отверстий резанием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B71C01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0BA022B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121990B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F8F6DE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65008" w:rsidRPr="00765008" w14:paraId="41E12C2F" w14:textId="77777777" w:rsidTr="007B37BD">
              <w:tc>
                <w:tcPr>
                  <w:tcW w:w="532" w:type="dxa"/>
                </w:tcPr>
                <w:p w14:paraId="6A235B25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96C7E21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22FA7DC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79475DA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65008" w:rsidRPr="00765008" w14:paraId="3ABA6D79" w14:textId="77777777" w:rsidTr="007B37BD">
              <w:tc>
                <w:tcPr>
                  <w:tcW w:w="532" w:type="dxa"/>
                </w:tcPr>
                <w:p w14:paraId="7668E75B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180778F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8777933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0A71619D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D067F98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D59AC62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36EDFE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A54DA3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765008" w:rsidRPr="00765008" w14:paraId="63B2C0F3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7558F57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68E475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5B112D0D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CFA2FAD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маркой стали и ее описанием</w:t>
            </w:r>
          </w:p>
          <w:p w14:paraId="6503E586" w14:textId="77777777" w:rsidR="00765008" w:rsidRPr="00765008" w:rsidRDefault="00765008" w:rsidP="00765008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189322D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65008" w:rsidRPr="00765008" w14:paraId="7950E2D6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56C2C9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7B7C14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Ст3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A53C3B0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A87082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Малоуглеродистая сталь</w:t>
                  </w:r>
                </w:p>
              </w:tc>
            </w:tr>
            <w:tr w:rsidR="00765008" w:rsidRPr="00765008" w14:paraId="784EAA52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1B12B2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A90052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Х15Н2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7E1278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19766C7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Конструкционная нелегированная сталь</w:t>
                  </w:r>
                </w:p>
              </w:tc>
            </w:tr>
            <w:tr w:rsidR="00765008" w:rsidRPr="00765008" w14:paraId="7954D376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E8F74F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6484B8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20К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44336C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275B95D" w14:textId="77777777" w:rsidR="00765008" w:rsidRPr="00765008" w:rsidRDefault="00765008" w:rsidP="00765008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Конструкционная легированная сталь</w:t>
                  </w:r>
                </w:p>
              </w:tc>
            </w:tr>
            <w:tr w:rsidR="00765008" w:rsidRPr="00765008" w14:paraId="5E832378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415C4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7E6E8E" w14:textId="77777777" w:rsidR="00765008" w:rsidRPr="00765008" w:rsidRDefault="00765008" w:rsidP="00765008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76500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09Г2С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64181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7FD611B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7F4AA8D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3FDC02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65008" w:rsidRPr="00765008" w14:paraId="350FAD2E" w14:textId="77777777" w:rsidTr="007B37BD">
              <w:tc>
                <w:tcPr>
                  <w:tcW w:w="532" w:type="dxa"/>
                </w:tcPr>
                <w:p w14:paraId="1CE80B13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CFDA349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96DD0A7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A8C29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65008" w:rsidRPr="00765008" w14:paraId="16949DF0" w14:textId="77777777" w:rsidTr="007B37BD">
              <w:tc>
                <w:tcPr>
                  <w:tcW w:w="532" w:type="dxa"/>
                </w:tcPr>
                <w:p w14:paraId="35737E9A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ACC98F6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614E5FE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6AC805D5" w14:textId="77777777" w:rsidR="00765008" w:rsidRPr="00765008" w:rsidRDefault="00765008" w:rsidP="00765008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650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E7BC6D8" w14:textId="77777777" w:rsidR="00765008" w:rsidRPr="00765008" w:rsidRDefault="00765008" w:rsidP="00765008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D883152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D9035B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C62C1D5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765008" w:rsidRPr="00765008" w14:paraId="4B8F267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BA1096F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F3DB63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65344CAA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26DFE96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последовательность сокращенной записи содержания операции</w:t>
            </w:r>
          </w:p>
          <w:p w14:paraId="70CC7863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F335B22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03C1A38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C69B5A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Наименование обрабатываемой поверхности, конструктивных элементов или предметов производства;</w:t>
            </w:r>
          </w:p>
          <w:p w14:paraId="2A42B0B3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Ключевое слово;</w:t>
            </w:r>
          </w:p>
          <w:p w14:paraId="5B81972C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Условное обозначение размеров и конструктивных элементов</w:t>
            </w:r>
          </w:p>
          <w:p w14:paraId="15914C2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232D7E" w14:textId="77777777" w:rsidR="00765008" w:rsidRPr="00765008" w:rsidRDefault="00765008" w:rsidP="00765008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94EC87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42C1E6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1570A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765008" w:rsidRPr="00765008" w14:paraId="38906A4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DC433E5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07B1A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71374F39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1E72BC6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последовательность сварки</w:t>
            </w:r>
          </w:p>
          <w:p w14:paraId="4C8744B0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C62F438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3FF1D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F2DBBB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Прогрев массы;</w:t>
            </w:r>
          </w:p>
          <w:p w14:paraId="788749FF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Сварка;</w:t>
            </w:r>
          </w:p>
          <w:p w14:paraId="792EB8C4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Нагрев под давлением;</w:t>
            </w:r>
          </w:p>
          <w:p w14:paraId="10731E3C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Затвердевание;</w:t>
            </w:r>
          </w:p>
          <w:p w14:paraId="2B5B8DFC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5. Вывод нагревательного элемента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62BA23" w14:textId="77777777" w:rsidR="00765008" w:rsidRPr="00765008" w:rsidRDefault="00765008" w:rsidP="00765008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31524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08BB66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E106E7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5D286F6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 минуты </w:t>
            </w:r>
          </w:p>
        </w:tc>
      </w:tr>
      <w:tr w:rsidR="00765008" w:rsidRPr="00765008" w14:paraId="30035F40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74AEB22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2B450E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0704EB6D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2C8770F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установки глубины фрезерования при фрезеровании торцовой фрезой на горизонтально-фрезерном станке</w:t>
            </w:r>
          </w:p>
          <w:p w14:paraId="3F8C58B6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63404EE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4ADC48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592D02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Рукояткой поперечной подачи переместить стол в поперечном направлении на величину, соответствующую глубине резания;</w:t>
            </w:r>
          </w:p>
          <w:p w14:paraId="1D2087E3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Включить станок и вращение шпинделя, рукоятками продольной, поперечной и вертикальной подач осторожно подвести заготовку к фрезе до легкого касания;</w:t>
            </w:r>
          </w:p>
          <w:p w14:paraId="0409C0FF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После установки фрезы на требуемую глубину резания застопорить 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консольстола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 салазками поперечной подачи, установить кулачки включения механической подачи;</w:t>
            </w:r>
          </w:p>
          <w:p w14:paraId="053DAC97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Рукояткой продольной подачи вывести заготовку из-под фрезы, выключить вращение шпинделя;</w:t>
            </w:r>
          </w:p>
          <w:p w14:paraId="2A12C7F1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5. Плавным вращением рукоятки продольной подачи стола подвести обрабатываемую заготовку к фрезе, не доводя до касания с ней, включить шпиндель, включить механическую подачу, 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проферезировать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плоскость, выключить станок и 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прозвести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измерение обработанной заготовки</w:t>
            </w:r>
          </w:p>
          <w:p w14:paraId="2D8D2D09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058CDC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24135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BF99E8E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445DC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3CDFA2D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765008" w:rsidRPr="00765008" w14:paraId="45E6E386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C69D7FF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8FF88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3E10E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91C7C03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iCs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iCs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  <w:t>Ременная передача служит для…</w:t>
            </w:r>
          </w:p>
          <w:p w14:paraId="64CE5B1A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B89D062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10C1492" w14:textId="77777777" w:rsidR="00765008" w:rsidRPr="00765008" w:rsidRDefault="00765008" w:rsidP="00765008">
            <w:pPr>
              <w:ind w:left="20"/>
              <w:rPr>
                <w:rFonts w:ascii="Times New Roman" w:eastAsia="Times New Roman" w:hAnsi="Times New Roman" w:cs="Times New Roman"/>
                <w:color w:val="111115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  <w:t>1. Передачи вращательного движения с одного вала на другой.</w:t>
            </w:r>
          </w:p>
          <w:p w14:paraId="577DFE21" w14:textId="77777777" w:rsidR="00765008" w:rsidRPr="00765008" w:rsidRDefault="00765008" w:rsidP="00765008">
            <w:pPr>
              <w:ind w:left="20" w:right="380"/>
              <w:rPr>
                <w:rFonts w:ascii="Times New Roman" w:eastAsia="Times New Roman" w:hAnsi="Times New Roman" w:cs="Times New Roman"/>
                <w:color w:val="111115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  <w:lastRenderedPageBreak/>
              <w:t>2. Передачи вращательного движения между валами, оси которых расположены под углом 90°</w:t>
            </w:r>
          </w:p>
          <w:p w14:paraId="178B10B5" w14:textId="77777777" w:rsidR="00765008" w:rsidRPr="00765008" w:rsidRDefault="00765008" w:rsidP="00765008">
            <w:pPr>
              <w:ind w:left="20"/>
              <w:rPr>
                <w:rFonts w:ascii="Times New Roman" w:eastAsia="Times New Roman" w:hAnsi="Times New Roman" w:cs="Times New Roman"/>
                <w:color w:val="111115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  <w:t>3. Преобразования вращательного движения в поступательное</w:t>
            </w:r>
          </w:p>
          <w:p w14:paraId="4D0CA5A0" w14:textId="77777777" w:rsidR="00765008" w:rsidRPr="00765008" w:rsidRDefault="00765008" w:rsidP="00765008">
            <w:pPr>
              <w:ind w:left="120" w:right="3380" w:hanging="120"/>
              <w:rPr>
                <w:rFonts w:ascii="Times New Roman" w:eastAsia="Times New Roman" w:hAnsi="Times New Roman" w:cs="Times New Roman"/>
                <w:color w:val="111115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color w:val="111115"/>
                <w:kern w:val="0"/>
                <w:bdr w:val="none" w:sz="0" w:space="0" w:color="auto" w:frame="1"/>
                <w:lang w:eastAsia="ru-RU"/>
                <w14:ligatures w14:val="none"/>
              </w:rPr>
              <w:t>4. Передачи вращательного движения от электродвигателя на 1 вал коробки скоростей</w:t>
            </w:r>
          </w:p>
          <w:p w14:paraId="793ADBF7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581B3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</w:t>
            </w:r>
          </w:p>
          <w:p w14:paraId="6E1D8A50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Ременная передача в первую очередь предназначена для передачи вращательного движения между параллельными валами, что соответствует первому варианту. Это классическое применение ременных передач в промышленности и технике.</w:t>
            </w:r>
          </w:p>
          <w:p w14:paraId="7E501A8A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Хотя теоретически возможна передача под углом (вариант 2) с использованием направляющих роликов, такой способ крайне неэффективен и на практике почти не применяется из-за быстрого износа ремня.</w:t>
            </w:r>
          </w:p>
          <w:p w14:paraId="62172D85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Преобразование движения (вариант 3) - это функция кривошипно-шатунных или винтовых механизмов, но не ременной передачи.</w:t>
            </w:r>
          </w:p>
          <w:p w14:paraId="2E3A3E3B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Вариант 4 описывает частный случай применения, но не отражает основное назначение ременных передач </w:t>
            </w: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вообщ</w:t>
            </w:r>
            <w:proofErr w:type="spellEnd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B721B07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839ADC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AD8B00E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</w:t>
            </w:r>
          </w:p>
        </w:tc>
      </w:tr>
      <w:tr w:rsidR="00765008" w:rsidRPr="00765008" w14:paraId="0C39F024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5B36EBC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AC011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4B253DA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847A823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Станок, в котором все рабочие и вспомогательные движения, необходимые для выполнения технологического цикла обработки заготовки, механизированы, называют…</w:t>
            </w:r>
          </w:p>
          <w:p w14:paraId="500A2DAA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186C2A1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19E5553C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03A1DC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Автоматом;</w:t>
            </w:r>
          </w:p>
          <w:p w14:paraId="3C653E34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Полуавтоматом;</w:t>
            </w:r>
          </w:p>
          <w:p w14:paraId="13101D19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Механизированным станком</w:t>
            </w:r>
          </w:p>
          <w:p w14:paraId="6C38F124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87E099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  <w:p w14:paraId="7AC0246C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Станок классифицируется как автомат (вариант 1), когда он полностью автоматизирован и выполняет весь технологический цикл обработки без участия оператора. Это включает не только основные рабочие движения (резание, подачу), но и все вспомогательные операции: загрузку заготовок, их фиксацию, смену инструмента, удаление готовых деталей и контроль параметров.</w:t>
            </w:r>
          </w:p>
          <w:p w14:paraId="38423114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Полуавтомат (вариант 2) требует ручного вмешательства для некоторых операций (обычно загрузки/разгрузки). Механизированный станок (вариант </w:t>
            </w: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3) имеет только механизированные основные движения, но вспомогательные выполняются вручную.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61B131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D79857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DFC1EE4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765008" w:rsidRPr="00765008" w14:paraId="319C071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5BE4A5B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373E28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5847BE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FC51B3D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Реечная передача служит для…</w:t>
            </w:r>
          </w:p>
          <w:p w14:paraId="47B2DD7C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3E7AE4C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A1661B0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7AE931A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Передачи вращательного движения с одного вала на другой;</w:t>
            </w:r>
          </w:p>
          <w:p w14:paraId="6F4E1114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Преобразования вращательного движения в поступательное;</w:t>
            </w:r>
          </w:p>
          <w:p w14:paraId="20F214CB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Передачи вращательного движения от электродвигателя на один вал коробки скоростей;</w:t>
            </w:r>
          </w:p>
          <w:p w14:paraId="0214723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Передачи вращательного движения между валами, оси которых расположены перпендикулярно</w:t>
            </w:r>
          </w:p>
          <w:p w14:paraId="656E3983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A143C3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55B17345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Реечная передача служит для преобразования вращательного движения в поступательное (вариант 2). Это её основное и единственное назначение в машиностроении.</w:t>
            </w:r>
          </w:p>
          <w:p w14:paraId="139FF955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Механизм состоит из зубчатого колеса (шестерни) и рейки с зубьями. При вращении шестерни она зацепляется с зубьями рейки, вызывая её линейное перемещение.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2CEE7E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C655F5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DC46FC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765008" w:rsidRPr="00765008" w14:paraId="6DDF2A33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9C9CE02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F100D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B9F0FB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55E7B7D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узел станка является базовым?</w:t>
            </w:r>
          </w:p>
          <w:p w14:paraId="24B44DF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420E31D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6CB5A134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F647A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Коробка подач;</w:t>
            </w:r>
          </w:p>
          <w:p w14:paraId="1927533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Коробка скоростей;</w:t>
            </w:r>
          </w:p>
          <w:p w14:paraId="14B1443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 Станина;</w:t>
            </w:r>
          </w:p>
          <w:p w14:paraId="6F93ECBE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Суппорт;</w:t>
            </w:r>
          </w:p>
          <w:p w14:paraId="18EE1648" w14:textId="77777777" w:rsidR="00765008" w:rsidRPr="00765008" w:rsidRDefault="00765008" w:rsidP="00765008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5. Задняя бабка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D9994F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34</w:t>
            </w:r>
          </w:p>
          <w:p w14:paraId="36DB1450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Станина и суппорт является базовым узлом любого станка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A705C7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955186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A655E4B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765008" w:rsidRPr="00765008" w14:paraId="5F1F9085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562E742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E84D9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54B69AE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21DA74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основным типам фрез относятся…</w:t>
            </w:r>
          </w:p>
          <w:p w14:paraId="62C66E5A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1846735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7F78476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4580AAB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Цилиндрическая;</w:t>
            </w:r>
          </w:p>
          <w:p w14:paraId="009E0A48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Дисковая;</w:t>
            </w:r>
          </w:p>
          <w:p w14:paraId="49FD1C8F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Концевая;</w:t>
            </w:r>
          </w:p>
          <w:p w14:paraId="0E3D80D5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Фасонная;</w:t>
            </w:r>
          </w:p>
          <w:p w14:paraId="68841304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Торцевая;</w:t>
            </w:r>
          </w:p>
          <w:p w14:paraId="2DDA5DAA" w14:textId="77777777" w:rsidR="00765008" w:rsidRPr="00765008" w:rsidRDefault="00765008" w:rsidP="0076500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481B1A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12345</w:t>
            </w:r>
          </w:p>
          <w:p w14:paraId="42446DD7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 перечисленные варианты являются основными и широко применяемыми типами фрез в металлообработке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36B030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120E89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EC4633A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765008" w:rsidRPr="00765008" w14:paraId="43CA4C45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8F82019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F43A7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74E4B1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C7629E1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Главными критериями работоспособности валов являются…</w:t>
            </w:r>
          </w:p>
          <w:p w14:paraId="2C314C78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A4F661E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530D748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63C1A9C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Прочность;</w:t>
            </w:r>
          </w:p>
          <w:p w14:paraId="0AD5BC06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Теплостойкость;</w:t>
            </w:r>
          </w:p>
          <w:p w14:paraId="449AF47E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Виброустойчивость;</w:t>
            </w:r>
          </w:p>
          <w:p w14:paraId="07A2561A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Жесткость;</w:t>
            </w:r>
          </w:p>
          <w:p w14:paraId="79CDCC21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Твердость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1D0007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  <w:p w14:paraId="5E96F810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Ключевыми критериями работоспособности валов являются:</w:t>
            </w:r>
          </w:p>
          <w:p w14:paraId="60B770C0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Прочность - способность сопротивляться нагрузкам без разрушения (крутящий момент, изгиб)</w:t>
            </w:r>
          </w:p>
          <w:p w14:paraId="786D6803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Жесткость - минимально допустимые деформации под нагрузкой для обеспечения точности работы узлов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3C3B5F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BE5DCA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20E3A6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765008" w:rsidRPr="00765008" w14:paraId="02B092B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2DCBB5F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0D1038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7533EC9D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4092CAF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производства какой серийности предназначен горизонтально-фрезерный станок?</w:t>
            </w:r>
          </w:p>
          <w:p w14:paraId="4F0413E9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7C9F6B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Единичной</w:t>
            </w:r>
          </w:p>
          <w:p w14:paraId="49FCBA8A" w14:textId="77777777" w:rsidR="00765008" w:rsidRPr="00765008" w:rsidRDefault="00765008" w:rsidP="00765008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8D24D5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CB0460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B73C099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765008" w:rsidRPr="00765008" w14:paraId="055BFCBF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AFA1861" w14:textId="77777777" w:rsidR="00765008" w:rsidRPr="00765008" w:rsidRDefault="00765008" w:rsidP="00765008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861229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6D73A654" w14:textId="77777777" w:rsidR="00765008" w:rsidRPr="00765008" w:rsidRDefault="00765008" w:rsidP="00765008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8C0D30A" w14:textId="77777777" w:rsidR="00765008" w:rsidRPr="00765008" w:rsidRDefault="00765008" w:rsidP="00765008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Какое движение фрезы является главным?</w:t>
            </w:r>
          </w:p>
          <w:p w14:paraId="686CD71C" w14:textId="77777777" w:rsidR="00765008" w:rsidRPr="00765008" w:rsidRDefault="00765008" w:rsidP="00765008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853B05" w14:textId="77777777" w:rsidR="00765008" w:rsidRPr="00765008" w:rsidRDefault="00765008" w:rsidP="00765008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Вращательное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C35ED3B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DAD608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51FCCD" w14:textId="77777777" w:rsidR="00765008" w:rsidRPr="00765008" w:rsidRDefault="00765008" w:rsidP="0076500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6500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минут</w:t>
            </w:r>
          </w:p>
        </w:tc>
      </w:tr>
    </w:tbl>
    <w:p w14:paraId="5990F1B4" w14:textId="2CF411FB" w:rsidR="008340FE" w:rsidRPr="00D93ED5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D93ED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71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3BC3D1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806A9"/>
    <w:rsid w:val="0039083C"/>
    <w:rsid w:val="003B1313"/>
    <w:rsid w:val="003B3A6C"/>
    <w:rsid w:val="00404F81"/>
    <w:rsid w:val="00405BE8"/>
    <w:rsid w:val="00413BB0"/>
    <w:rsid w:val="00436DD0"/>
    <w:rsid w:val="00472B1C"/>
    <w:rsid w:val="004F6DBC"/>
    <w:rsid w:val="00527C72"/>
    <w:rsid w:val="00534C27"/>
    <w:rsid w:val="0055192A"/>
    <w:rsid w:val="00554AC8"/>
    <w:rsid w:val="00555A70"/>
    <w:rsid w:val="00561D1A"/>
    <w:rsid w:val="00570F8E"/>
    <w:rsid w:val="00581E4B"/>
    <w:rsid w:val="00594009"/>
    <w:rsid w:val="005B39FC"/>
    <w:rsid w:val="00606B9B"/>
    <w:rsid w:val="006303D9"/>
    <w:rsid w:val="006A0D51"/>
    <w:rsid w:val="006E3E2C"/>
    <w:rsid w:val="00703AD2"/>
    <w:rsid w:val="00731E3C"/>
    <w:rsid w:val="00751329"/>
    <w:rsid w:val="00765008"/>
    <w:rsid w:val="007F0124"/>
    <w:rsid w:val="008340FE"/>
    <w:rsid w:val="00854B29"/>
    <w:rsid w:val="00913CE4"/>
    <w:rsid w:val="00932725"/>
    <w:rsid w:val="00936257"/>
    <w:rsid w:val="0094583E"/>
    <w:rsid w:val="0095606E"/>
    <w:rsid w:val="009803D7"/>
    <w:rsid w:val="009C0D61"/>
    <w:rsid w:val="00A23042"/>
    <w:rsid w:val="00A44F96"/>
    <w:rsid w:val="00A50168"/>
    <w:rsid w:val="00A64CD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93ED5"/>
    <w:rsid w:val="00DA3926"/>
    <w:rsid w:val="00DD51D4"/>
    <w:rsid w:val="00DE579B"/>
    <w:rsid w:val="00DF4516"/>
    <w:rsid w:val="00E04681"/>
    <w:rsid w:val="00E474CD"/>
    <w:rsid w:val="00E539EB"/>
    <w:rsid w:val="00E819C8"/>
    <w:rsid w:val="00E90357"/>
    <w:rsid w:val="00EE060E"/>
    <w:rsid w:val="00EF1ED9"/>
    <w:rsid w:val="00F40295"/>
    <w:rsid w:val="00F91A03"/>
    <w:rsid w:val="00F94235"/>
    <w:rsid w:val="00F94F7D"/>
    <w:rsid w:val="00F95E76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dcterms:created xsi:type="dcterms:W3CDTF">2025-09-08T03:02:00Z</dcterms:created>
  <dcterms:modified xsi:type="dcterms:W3CDTF">2025-11-26T09:15:00Z</dcterms:modified>
</cp:coreProperties>
</file>